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449951E7" w:rsidR="000A029B" w:rsidRPr="004B76E0" w:rsidRDefault="00003375" w:rsidP="006F63EB">
            <w:r w:rsidRPr="00003375">
              <w:t>TCD-2</w:t>
            </w:r>
            <w:r w:rsidR="00650209">
              <w:t>6</w:t>
            </w:r>
            <w:r w:rsidRPr="00003375">
              <w:t>-C</w:t>
            </w:r>
            <w:r w:rsidR="0087097C">
              <w:t>2400</w:t>
            </w:r>
            <w:r>
              <w:t xml:space="preserve"> </w:t>
            </w:r>
            <w:r w:rsidR="006F63EB">
              <w:t xml:space="preserve">Request for Tenders dated </w:t>
            </w:r>
            <w:r w:rsidR="0087097C">
              <w:t>06/09/2026</w:t>
            </w:r>
            <w:r w:rsidR="0061225A">
              <w:t xml:space="preserve"> </w:t>
            </w:r>
            <w:r w:rsidR="006F63EB">
              <w:t>for the</w:t>
            </w:r>
            <w:r w:rsidR="00650209">
              <w:t xml:space="preserve"> provision of</w:t>
            </w:r>
            <w:r w:rsidR="006F63EB">
              <w:t xml:space="preserve"> </w:t>
            </w:r>
            <w:r w:rsidR="0087097C" w:rsidRPr="0087097C">
              <w:t xml:space="preserve">Interpretive design consultancy services </w:t>
            </w:r>
            <w:r w:rsidR="00650209" w:rsidRPr="00650209">
              <w:t>for Trinity College Dublin, the University of Dublin</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5E7D5E4B" w:rsidR="000A029B" w:rsidRPr="004B76E0" w:rsidRDefault="0087097C" w:rsidP="00EC62F5">
            <w:pPr>
              <w:rPr>
                <w:b/>
              </w:rPr>
            </w:pPr>
            <w:r w:rsidRPr="0087097C">
              <w:t xml:space="preserve">Interpretive design consultancy services </w:t>
            </w:r>
            <w:r w:rsidR="00650209" w:rsidRPr="00650209">
              <w:t>for Trinity College Dublin, the University of Dublin</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1ACE8D72" w:rsidR="000A029B" w:rsidRPr="004B76E0" w:rsidRDefault="00003375" w:rsidP="00430861">
            <w:pPr>
              <w:rPr>
                <w:b/>
              </w:rPr>
            </w:pPr>
            <w:r w:rsidRPr="00003375">
              <w:rPr>
                <w:rFonts w:cs="Calibri"/>
              </w:rPr>
              <w:t>TCD-2</w:t>
            </w:r>
            <w:r w:rsidR="00650209">
              <w:rPr>
                <w:rFonts w:cs="Calibri"/>
              </w:rPr>
              <w:t>6-C</w:t>
            </w:r>
            <w:r w:rsidR="0087097C">
              <w:rPr>
                <w:rFonts w:cs="Calibri"/>
              </w:rPr>
              <w:t>2400</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separate"/>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BA34" w14:textId="77777777" w:rsidR="00F42B5C" w:rsidRDefault="00F42B5C" w:rsidP="000A029B">
      <w:pPr>
        <w:spacing w:after="0" w:line="240" w:lineRule="auto"/>
      </w:pPr>
      <w:r>
        <w:separator/>
      </w:r>
    </w:p>
  </w:endnote>
  <w:endnote w:type="continuationSeparator" w:id="0">
    <w:p w14:paraId="4E19F41C" w14:textId="77777777" w:rsidR="00F42B5C" w:rsidRDefault="00F42B5C"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094B" w14:textId="77777777" w:rsidR="00F42B5C" w:rsidRDefault="00F42B5C" w:rsidP="000A029B">
      <w:pPr>
        <w:spacing w:after="0" w:line="240" w:lineRule="auto"/>
      </w:pPr>
      <w:r>
        <w:separator/>
      </w:r>
    </w:p>
  </w:footnote>
  <w:footnote w:type="continuationSeparator" w:id="0">
    <w:p w14:paraId="71C4B0FA" w14:textId="77777777" w:rsidR="00F42B5C" w:rsidRDefault="00F42B5C"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605373"/>
    <w:rsid w:val="0061225A"/>
    <w:rsid w:val="00650209"/>
    <w:rsid w:val="0068475D"/>
    <w:rsid w:val="006F63EB"/>
    <w:rsid w:val="00721D18"/>
    <w:rsid w:val="007B42F7"/>
    <w:rsid w:val="0087097C"/>
    <w:rsid w:val="00891E97"/>
    <w:rsid w:val="008B2A0F"/>
    <w:rsid w:val="008E0057"/>
    <w:rsid w:val="008E3ABE"/>
    <w:rsid w:val="008F7562"/>
    <w:rsid w:val="00987E41"/>
    <w:rsid w:val="00AA7EC4"/>
    <w:rsid w:val="00DC6854"/>
    <w:rsid w:val="00E63BE8"/>
    <w:rsid w:val="00E77AD7"/>
    <w:rsid w:val="00EC5965"/>
    <w:rsid w:val="00EC62F5"/>
    <w:rsid w:val="00F1407D"/>
    <w:rsid w:val="00F42B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2944</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2026-06-09T11:49:00Z</dcterms:created>
  <dcterms:modified xsi:type="dcterms:W3CDTF">2026-06-09T11:49:00Z</dcterms:modified>
</cp:coreProperties>
</file>